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28" w:rsidRDefault="00613F28" w:rsidP="00613F28">
      <w:pPr>
        <w:pStyle w:val="a4"/>
        <w:rPr>
          <w:rFonts w:hint="eastAsia"/>
        </w:rPr>
      </w:pPr>
      <w:r>
        <w:rPr>
          <w:rFonts w:hint="eastAsia"/>
        </w:rPr>
        <w:t>文化权力与国家读书笔记</w:t>
      </w:r>
    </w:p>
    <w:p w:rsidR="00613F28" w:rsidRDefault="00613F28" w:rsidP="00613F28">
      <w:pPr>
        <w:jc w:val="right"/>
        <w:rPr>
          <w:rFonts w:hint="eastAsia"/>
        </w:rPr>
      </w:pPr>
      <w:r>
        <w:rPr>
          <w:rFonts w:hint="eastAsia"/>
        </w:rPr>
        <w:t xml:space="preserve">2013201511 </w:t>
      </w:r>
      <w:r>
        <w:rPr>
          <w:rFonts w:hint="eastAsia"/>
        </w:rPr>
        <w:t>李一昕</w:t>
      </w:r>
    </w:p>
    <w:p w:rsidR="00613F28" w:rsidRDefault="00613F28" w:rsidP="00613F28">
      <w:pPr>
        <w:pStyle w:val="2"/>
        <w:rPr>
          <w:rFonts w:hint="eastAsia"/>
        </w:rPr>
      </w:pPr>
      <w:proofErr w:type="gramStart"/>
      <w:r>
        <w:rPr>
          <w:rFonts w:hint="eastAsia"/>
        </w:rPr>
        <w:t>一</w:t>
      </w:r>
      <w:proofErr w:type="gramEnd"/>
      <w:r>
        <w:rPr>
          <w:rFonts w:hint="eastAsia"/>
        </w:rPr>
        <w:t>.</w:t>
      </w:r>
      <w:r>
        <w:rPr>
          <w:rFonts w:hint="eastAsia"/>
        </w:rPr>
        <w:t>全文</w:t>
      </w:r>
      <w:r w:rsidR="00434699">
        <w:rPr>
          <w:rFonts w:hint="eastAsia"/>
        </w:rPr>
        <w:t>梳理</w:t>
      </w:r>
    </w:p>
    <w:p w:rsidR="004F0A82" w:rsidRDefault="004F0A82" w:rsidP="00613F28">
      <w:pPr>
        <w:pStyle w:val="3"/>
      </w:pPr>
      <w:r>
        <w:rPr>
          <w:rFonts w:hint="eastAsia"/>
        </w:rPr>
        <w:t>前言</w:t>
      </w:r>
    </w:p>
    <w:p w:rsidR="006134E7" w:rsidRDefault="004F0A82" w:rsidP="006058C7">
      <w:pPr>
        <w:ind w:firstLine="420"/>
      </w:pPr>
      <w:r>
        <w:rPr>
          <w:rFonts w:hint="eastAsia"/>
        </w:rPr>
        <w:t>作者开篇表明，本书中他将研究</w:t>
      </w:r>
      <w:r>
        <w:rPr>
          <w:rFonts w:hint="eastAsia"/>
        </w:rPr>
        <w:t>20</w:t>
      </w:r>
      <w:r>
        <w:rPr>
          <w:rFonts w:hint="eastAsia"/>
        </w:rPr>
        <w:t>世纪前半期的一个具有重大历史意义的变化：国家加强对乡村控制，即国家政权的扩张对华北乡村权力结构的影响。</w:t>
      </w:r>
    </w:p>
    <w:p w:rsidR="006134E7" w:rsidRDefault="00800842" w:rsidP="006058C7">
      <w:pPr>
        <w:ind w:firstLine="420"/>
      </w:pPr>
      <w:r>
        <w:rPr>
          <w:rFonts w:hint="eastAsia"/>
        </w:rPr>
        <w:t>20</w:t>
      </w:r>
      <w:r>
        <w:rPr>
          <w:rFonts w:hint="eastAsia"/>
        </w:rPr>
        <w:t>世纪后，在世界资本主义的入侵下华北农村依然保持着小农经济的本质，但国家权力的扩张使其社会得到了相当大的改观。中国模式的国家权力扩张是现代化与民族形成交织在一起的，</w:t>
      </w:r>
      <w:r w:rsidR="006058C7">
        <w:rPr>
          <w:rFonts w:hint="eastAsia"/>
        </w:rPr>
        <w:t>是由外力推动的；</w:t>
      </w:r>
      <w:r>
        <w:rPr>
          <w:rFonts w:hint="eastAsia"/>
        </w:rPr>
        <w:t>这一点与</w:t>
      </w:r>
      <w:r>
        <w:rPr>
          <w:rFonts w:hint="eastAsia"/>
        </w:rPr>
        <w:t>18</w:t>
      </w:r>
      <w:r w:rsidR="006058C7">
        <w:rPr>
          <w:rFonts w:hint="eastAsia"/>
        </w:rPr>
        <w:t>世纪主动扩张国家权力</w:t>
      </w:r>
      <w:r>
        <w:rPr>
          <w:rFonts w:hint="eastAsia"/>
        </w:rPr>
        <w:t>欧洲不同。</w:t>
      </w:r>
      <w:r w:rsidR="006058C7">
        <w:rPr>
          <w:rFonts w:hint="eastAsia"/>
        </w:rPr>
        <w:t>在中国，</w:t>
      </w:r>
      <w:r>
        <w:rPr>
          <w:rFonts w:hint="eastAsia"/>
        </w:rPr>
        <w:t>新行政机构</w:t>
      </w:r>
      <w:r w:rsidR="006058C7">
        <w:rPr>
          <w:rFonts w:hint="eastAsia"/>
        </w:rPr>
        <w:t>是国家权力控制乡村社会的手段，对乡村的领导构成和村财政产生了深远影响。</w:t>
      </w:r>
    </w:p>
    <w:p w:rsidR="006058C7" w:rsidRPr="00613F28" w:rsidRDefault="006134E7" w:rsidP="00613F28">
      <w:pPr>
        <w:ind w:firstLine="420"/>
      </w:pPr>
      <w:r>
        <w:rPr>
          <w:rFonts w:hint="eastAsia"/>
        </w:rPr>
        <w:t>本书旨在探讨“中国国家政权与乡村社会之间的互动关系”，而作者将考察从一家一户到村庄与村庄之间的组织与联系，来分析权力关系。</w:t>
      </w:r>
    </w:p>
    <w:p w:rsidR="00633C3A" w:rsidRDefault="004F0A82" w:rsidP="00613F28">
      <w:pPr>
        <w:pStyle w:val="3"/>
      </w:pPr>
      <w:r>
        <w:rPr>
          <w:rFonts w:hint="eastAsia"/>
        </w:rPr>
        <w:t>第一章</w:t>
      </w:r>
      <w:r>
        <w:rPr>
          <w:rFonts w:hint="eastAsia"/>
        </w:rPr>
        <w:t xml:space="preserve"> </w:t>
      </w:r>
      <w:r>
        <w:rPr>
          <w:rFonts w:hint="eastAsia"/>
        </w:rPr>
        <w:t>权力的文化网络</w:t>
      </w:r>
    </w:p>
    <w:p w:rsidR="004F0A82" w:rsidRDefault="006134E7" w:rsidP="00633C3A">
      <w:pPr>
        <w:ind w:firstLine="410"/>
      </w:pPr>
      <w:r>
        <w:rPr>
          <w:rFonts w:hint="eastAsia"/>
        </w:rPr>
        <w:t>文化网络由</w:t>
      </w:r>
      <w:r w:rsidR="008F1CF7">
        <w:rPr>
          <w:rFonts w:hint="eastAsia"/>
        </w:rPr>
        <w:t>乡村社会中</w:t>
      </w:r>
      <w:r>
        <w:rPr>
          <w:rFonts w:hint="eastAsia"/>
        </w:rPr>
        <w:t>多种组织体系和塑造权力运作的各种规范构成，</w:t>
      </w:r>
      <w:r w:rsidR="00613F28">
        <w:rPr>
          <w:rFonts w:hint="eastAsia"/>
        </w:rPr>
        <w:t>还包括非正式</w:t>
      </w:r>
      <w:r w:rsidR="008F1CF7">
        <w:rPr>
          <w:rFonts w:hint="eastAsia"/>
        </w:rPr>
        <w:t>的人际关系网，内含丰富、包罗万象，是追求公共目标的个人和集团必要的活动范围。</w:t>
      </w:r>
      <w:r w:rsidR="00633C3A">
        <w:rPr>
          <w:rFonts w:hint="eastAsia"/>
        </w:rPr>
        <w:t>体系内难以找出一个中心，但权力趋向于网络中的交叉点，即中心结。</w:t>
      </w:r>
      <w:r w:rsidR="008F1CF7">
        <w:rPr>
          <w:rFonts w:hint="eastAsia"/>
        </w:rPr>
        <w:t>体系内的中心结点在</w:t>
      </w:r>
      <w:r w:rsidR="008F1CF7">
        <w:rPr>
          <w:rFonts w:hint="eastAsia"/>
        </w:rPr>
        <w:t>20</w:t>
      </w:r>
      <w:r w:rsidR="008F1CF7">
        <w:rPr>
          <w:rFonts w:hint="eastAsia"/>
        </w:rPr>
        <w:t>世纪</w:t>
      </w:r>
      <w:r w:rsidR="00633C3A">
        <w:rPr>
          <w:rFonts w:hint="eastAsia"/>
        </w:rPr>
        <w:t>国家权力扩张中发生了变动。</w:t>
      </w:r>
    </w:p>
    <w:p w:rsidR="00633C3A" w:rsidRDefault="00633C3A" w:rsidP="00613F28">
      <w:pPr>
        <w:pStyle w:val="4"/>
      </w:pPr>
      <w:r>
        <w:rPr>
          <w:rFonts w:hint="eastAsia"/>
        </w:rPr>
        <w:t>（一）</w:t>
      </w:r>
      <w:r w:rsidR="00AF7527">
        <w:rPr>
          <w:rFonts w:hint="eastAsia"/>
        </w:rPr>
        <w:t>文化网络与市场体系</w:t>
      </w:r>
    </w:p>
    <w:p w:rsidR="004F0A82" w:rsidRDefault="00AF7527">
      <w:r>
        <w:rPr>
          <w:rFonts w:hint="eastAsia"/>
        </w:rPr>
        <w:t xml:space="preserve">     </w:t>
      </w:r>
      <w:r>
        <w:rPr>
          <w:rFonts w:hint="eastAsia"/>
        </w:rPr>
        <w:t>市场在村庄中有很重要的地位。除了买卖粮食，煤油、农具等物品都需要农民在集市</w:t>
      </w:r>
      <w:r w:rsidR="00FD3202">
        <w:rPr>
          <w:rFonts w:hint="eastAsia"/>
        </w:rPr>
        <w:t>、小卖铺甚至是庙会上购买。</w:t>
      </w:r>
      <w:r>
        <w:rPr>
          <w:rFonts w:hint="eastAsia"/>
        </w:rPr>
        <w:t>街坊邻里关系在借贷、土地买卖和租赁关系中有重要的牵线作用。这种</w:t>
      </w:r>
      <w:r w:rsidR="00FD3202">
        <w:rPr>
          <w:rFonts w:hint="eastAsia"/>
        </w:rPr>
        <w:t>纽带</w:t>
      </w:r>
      <w:r>
        <w:rPr>
          <w:rFonts w:hint="eastAsia"/>
        </w:rPr>
        <w:t>关系在市场</w:t>
      </w:r>
      <w:r w:rsidR="00FD3202">
        <w:rPr>
          <w:rFonts w:hint="eastAsia"/>
        </w:rPr>
        <w:t>互动</w:t>
      </w:r>
      <w:r>
        <w:rPr>
          <w:rFonts w:hint="eastAsia"/>
        </w:rPr>
        <w:t>中没有被牺牲，反而加强，并且在提供多种服务和促成交易方面有重要的作用。</w:t>
      </w:r>
    </w:p>
    <w:p w:rsidR="00FD3202" w:rsidRDefault="00FD3202" w:rsidP="00613F28">
      <w:pPr>
        <w:pStyle w:val="4"/>
      </w:pPr>
      <w:r>
        <w:rPr>
          <w:rFonts w:hint="eastAsia"/>
        </w:rPr>
        <w:lastRenderedPageBreak/>
        <w:t>（二）婚姻圈</w:t>
      </w:r>
    </w:p>
    <w:p w:rsidR="00FD3202" w:rsidRDefault="00FD3202" w:rsidP="00FD3202">
      <w:pPr>
        <w:ind w:firstLineChars="200" w:firstLine="420"/>
      </w:pPr>
      <w:r>
        <w:rPr>
          <w:rFonts w:hint="eastAsia"/>
        </w:rPr>
        <w:t>市场体系理论只能部分地解释联姻现象，联姻圈与市场范围相互联接，但并不完全相同。姻亲关系在文化网络中起着保障和联系作用。</w:t>
      </w:r>
    </w:p>
    <w:p w:rsidR="00074FC6" w:rsidRDefault="00074FC6" w:rsidP="00B670D0">
      <w:pPr>
        <w:pStyle w:val="4"/>
      </w:pPr>
      <w:r>
        <w:rPr>
          <w:rFonts w:hint="eastAsia"/>
        </w:rPr>
        <w:t>（三）文化、法统与晚清政权</w:t>
      </w:r>
    </w:p>
    <w:p w:rsidR="00074FC6" w:rsidRDefault="00074FC6" w:rsidP="00FD3202">
      <w:pPr>
        <w:ind w:firstLineChars="200" w:firstLine="420"/>
      </w:pPr>
      <w:r>
        <w:rPr>
          <w:rFonts w:hint="eastAsia"/>
        </w:rPr>
        <w:t>“权力的文化网络”中的“文化”指的是各种关系与组织中的被众人认可的象征与规范，这种象征性的价值带来的还有权威。乡村文化网络集合资源，又有共同象征性的价值观念，能够使得权威合法化，因此乡村社会里诸多势力都在此角逐有利地位。</w:t>
      </w:r>
    </w:p>
    <w:p w:rsidR="00270922" w:rsidRDefault="00270922" w:rsidP="00B670D0">
      <w:pPr>
        <w:ind w:firstLineChars="200" w:firstLine="420"/>
        <w:rPr>
          <w:rFonts w:hint="eastAsia"/>
        </w:rPr>
      </w:pPr>
      <w:r>
        <w:rPr>
          <w:rFonts w:hint="eastAsia"/>
        </w:rPr>
        <w:t>文化网络中包含的一些文化不一定</w:t>
      </w:r>
      <w:r w:rsidRPr="00270922">
        <w:rPr>
          <w:rFonts w:hint="eastAsia"/>
        </w:rPr>
        <w:t>支持正统秩序</w:t>
      </w:r>
      <w:r>
        <w:rPr>
          <w:rFonts w:hint="eastAsia"/>
        </w:rPr>
        <w:t>，但其依然成为了封建国家深入乡村社会的渠道。国家利用合作性的商人团体、庙会组织等象征性资源得以深入下层社会。</w:t>
      </w:r>
    </w:p>
    <w:p w:rsidR="00270922" w:rsidRDefault="00270922" w:rsidP="00B670D0">
      <w:pPr>
        <w:pStyle w:val="4"/>
      </w:pPr>
      <w:r>
        <w:rPr>
          <w:rFonts w:hint="eastAsia"/>
        </w:rPr>
        <w:t>（四）河北省邢台地区的水利管理组织</w:t>
      </w:r>
    </w:p>
    <w:p w:rsidR="00E8198B" w:rsidRDefault="00270922" w:rsidP="00E8198B">
      <w:pPr>
        <w:ind w:firstLineChars="200" w:firstLine="420"/>
      </w:pPr>
      <w:r>
        <w:rPr>
          <w:rFonts w:hint="eastAsia"/>
        </w:rPr>
        <w:t>邢台水利体系中有一些控制着灌溉用水分配的团体，即“闸会”。这种组织是</w:t>
      </w:r>
      <w:r w:rsidR="00B15D15">
        <w:rPr>
          <w:rFonts w:hint="eastAsia"/>
        </w:rPr>
        <w:t>多层次的，各层次间有竞争也有合作。超越了村庄与市场体系。一般来说集镇或强大的村庄才</w:t>
      </w:r>
      <w:proofErr w:type="gramStart"/>
      <w:r w:rsidR="00B15D15">
        <w:rPr>
          <w:rFonts w:hint="eastAsia"/>
        </w:rPr>
        <w:t>在闸会中</w:t>
      </w:r>
      <w:proofErr w:type="gramEnd"/>
      <w:r w:rsidR="00B15D15">
        <w:rPr>
          <w:rFonts w:hint="eastAsia"/>
        </w:rPr>
        <w:t>拥有主导力量，这就形成了在文化网络中共同的合作中心。</w:t>
      </w:r>
    </w:p>
    <w:p w:rsidR="00E8198B" w:rsidRDefault="00B15D15" w:rsidP="00E8198B">
      <w:pPr>
        <w:ind w:firstLineChars="200" w:firstLine="420"/>
      </w:pPr>
      <w:r>
        <w:rPr>
          <w:rFonts w:hint="eastAsia"/>
        </w:rPr>
        <w:t>水利管理体系与供奉龙王的祭祀体系相并行，祭祀仪式</w:t>
      </w:r>
      <w:proofErr w:type="gramStart"/>
      <w:r>
        <w:rPr>
          <w:rFonts w:hint="eastAsia"/>
        </w:rPr>
        <w:t>使得闸会组织</w:t>
      </w:r>
      <w:proofErr w:type="gramEnd"/>
      <w:r>
        <w:rPr>
          <w:rFonts w:hint="eastAsia"/>
        </w:rPr>
        <w:t>神圣化，</w:t>
      </w:r>
      <w:proofErr w:type="gramStart"/>
      <w:r>
        <w:rPr>
          <w:rFonts w:hint="eastAsia"/>
        </w:rPr>
        <w:t>闸会因此</w:t>
      </w:r>
      <w:proofErr w:type="gramEnd"/>
      <w:r>
        <w:rPr>
          <w:rFonts w:hint="eastAsia"/>
        </w:rPr>
        <w:t>获得更大的权威和更广泛的认可。当竞争超出神权时，竞争变为公开冲突。</w:t>
      </w:r>
      <w:r w:rsidR="00E8198B">
        <w:rPr>
          <w:rFonts w:hint="eastAsia"/>
        </w:rPr>
        <w:t>这时一般会引起诉讼和绅士的介入。文化网络中有适应不同层级的各种组织力量，并且相互交织。</w:t>
      </w:r>
    </w:p>
    <w:p w:rsidR="00CA0C90" w:rsidRDefault="00CA0C90" w:rsidP="00B670D0">
      <w:pPr>
        <w:pStyle w:val="3"/>
      </w:pPr>
      <w:r>
        <w:rPr>
          <w:rFonts w:hint="eastAsia"/>
        </w:rPr>
        <w:t>第二章</w:t>
      </w:r>
      <w:r>
        <w:rPr>
          <w:rFonts w:hint="eastAsia"/>
        </w:rPr>
        <w:t xml:space="preserve"> </w:t>
      </w:r>
      <w:r>
        <w:rPr>
          <w:rFonts w:hint="eastAsia"/>
        </w:rPr>
        <w:t>清末乡村社会中的经济统治</w:t>
      </w:r>
    </w:p>
    <w:p w:rsidR="00CA0C90" w:rsidRDefault="00C357F7" w:rsidP="0094034E">
      <w:pPr>
        <w:ind w:firstLine="420"/>
      </w:pPr>
      <w:r>
        <w:rPr>
          <w:rFonts w:hint="eastAsia"/>
        </w:rPr>
        <w:t>19</w:t>
      </w:r>
      <w:r>
        <w:rPr>
          <w:rFonts w:hint="eastAsia"/>
        </w:rPr>
        <w:t>世纪末，双重经纪是清政府征收赋税、实现职能的</w:t>
      </w:r>
      <w:r w:rsidR="0094034E">
        <w:rPr>
          <w:rFonts w:hint="eastAsia"/>
        </w:rPr>
        <w:t>方式，在这一领域国家政权与农民接触最深。“经纪”</w:t>
      </w:r>
      <w:r w:rsidR="00295F74">
        <w:rPr>
          <w:rFonts w:hint="eastAsia"/>
        </w:rPr>
        <w:t>是交易一方的代理人，收取一定佣金。国家通过这种盈利型</w:t>
      </w:r>
      <w:r w:rsidR="0094034E">
        <w:rPr>
          <w:rFonts w:hint="eastAsia"/>
        </w:rPr>
        <w:t>经纪统治乡村社会。</w:t>
      </w:r>
    </w:p>
    <w:p w:rsidR="0094034E" w:rsidRDefault="0094034E" w:rsidP="0094034E">
      <w:pPr>
        <w:ind w:firstLine="420"/>
        <w:rPr>
          <w:rFonts w:hint="eastAsia"/>
        </w:rPr>
      </w:pPr>
      <w:r>
        <w:rPr>
          <w:rFonts w:hint="eastAsia"/>
        </w:rPr>
        <w:t>内忧外患下政府急需扩大财源，</w:t>
      </w:r>
      <w:proofErr w:type="gramStart"/>
      <w:r>
        <w:rPr>
          <w:rFonts w:hint="eastAsia"/>
        </w:rPr>
        <w:t>然农业</w:t>
      </w:r>
      <w:proofErr w:type="gramEnd"/>
      <w:r>
        <w:rPr>
          <w:rFonts w:hint="eastAsia"/>
        </w:rPr>
        <w:t>税源在原有制度下难以弄清楚</w:t>
      </w:r>
      <w:r w:rsidR="00A06116">
        <w:rPr>
          <w:rFonts w:hint="eastAsia"/>
        </w:rPr>
        <w:t>，因此受到了严重的阻碍。当时，</w:t>
      </w:r>
      <w:r>
        <w:rPr>
          <w:rFonts w:hint="eastAsia"/>
        </w:rPr>
        <w:t>国家政权主要依靠县衙吏役的册子来征收赋税，而这些册子是地方吏</w:t>
      </w:r>
      <w:proofErr w:type="gramStart"/>
      <w:r>
        <w:rPr>
          <w:rFonts w:hint="eastAsia"/>
        </w:rPr>
        <w:t>役按照</w:t>
      </w:r>
      <w:proofErr w:type="gramEnd"/>
      <w:r>
        <w:rPr>
          <w:rFonts w:hint="eastAsia"/>
        </w:rPr>
        <w:t>个人清查土地能力和倾向编制的，因此在赋税征收和报解过程中有巨大的贪污。</w:t>
      </w:r>
      <w:r w:rsidR="00A06116">
        <w:rPr>
          <w:rFonts w:hint="eastAsia"/>
        </w:rPr>
        <w:t>中间人的存在造成了严重的偷税漏税，但</w:t>
      </w:r>
      <w:r w:rsidR="00295F74">
        <w:rPr>
          <w:rFonts w:hint="eastAsia"/>
        </w:rPr>
        <w:t>在国家经纪制下，吏役专权是一种普遍现象</w:t>
      </w:r>
      <w:r w:rsidR="00A06116">
        <w:rPr>
          <w:rFonts w:hint="eastAsia"/>
        </w:rPr>
        <w:t>，是无法消除的</w:t>
      </w:r>
      <w:r w:rsidR="00295F74">
        <w:rPr>
          <w:rFonts w:hint="eastAsia"/>
        </w:rPr>
        <w:t>。</w:t>
      </w:r>
      <w:r w:rsidR="00A06116">
        <w:rPr>
          <w:rFonts w:hint="eastAsia"/>
        </w:rPr>
        <w:t>这种现象对华北农村的具体分析中得到了充分体现。</w:t>
      </w:r>
      <w:r w:rsidR="00295F74">
        <w:rPr>
          <w:rFonts w:hint="eastAsia"/>
        </w:rPr>
        <w:t>由于视其职能为牟利手段，这种赢利型</w:t>
      </w:r>
      <w:r w:rsidR="00295F74">
        <w:rPr>
          <w:rFonts w:hint="eastAsia"/>
        </w:rPr>
        <w:lastRenderedPageBreak/>
        <w:t>国家经纪不是文化网络的组成部分，但对在文化网络中的保护型经纪有很强的影响力。</w:t>
      </w:r>
      <w:r w:rsidR="00A06116">
        <w:rPr>
          <w:rFonts w:hint="eastAsia"/>
        </w:rPr>
        <w:t>两者之间的作用和转化推动了全国政治动乱。</w:t>
      </w:r>
    </w:p>
    <w:p w:rsidR="00A06116" w:rsidRDefault="00A06116" w:rsidP="00B670D0">
      <w:pPr>
        <w:pStyle w:val="3"/>
      </w:pPr>
      <w:r>
        <w:rPr>
          <w:rFonts w:hint="eastAsia"/>
        </w:rPr>
        <w:t>第三章</w:t>
      </w:r>
      <w:r>
        <w:rPr>
          <w:rFonts w:hint="eastAsia"/>
        </w:rPr>
        <w:t xml:space="preserve"> </w:t>
      </w:r>
      <w:r>
        <w:rPr>
          <w:rFonts w:hint="eastAsia"/>
        </w:rPr>
        <w:t>华北地方政权的现代化建设</w:t>
      </w:r>
    </w:p>
    <w:p w:rsidR="00A06116" w:rsidRDefault="00A06116" w:rsidP="00B670D0">
      <w:pPr>
        <w:pStyle w:val="4"/>
      </w:pPr>
      <w:r>
        <w:rPr>
          <w:rFonts w:hint="eastAsia"/>
        </w:rPr>
        <w:t>（一）地方政权的重组与扩大</w:t>
      </w:r>
    </w:p>
    <w:p w:rsidR="00A06116" w:rsidRDefault="00A06116" w:rsidP="00A06116">
      <w:pPr>
        <w:ind w:firstLine="420"/>
      </w:pPr>
      <w:r>
        <w:rPr>
          <w:rFonts w:hint="eastAsia"/>
        </w:rPr>
        <w:t>国家政权在乡村地区的扩大后，税收任务更加艰巨，更加迫切。</w:t>
      </w:r>
      <w:r w:rsidR="00015BD7">
        <w:rPr>
          <w:rFonts w:hint="eastAsia"/>
        </w:rPr>
        <w:t>政权革新需要将地方行政体系正规化。国民政府采取了一系列措施、制定法律规范，力图使乡村社会和政府之间的隶属关系明确化。</w:t>
      </w:r>
      <w:r w:rsidR="00856EA4" w:rsidRPr="00856EA4">
        <w:rPr>
          <w:rFonts w:hint="eastAsia"/>
        </w:rPr>
        <w:t>承认</w:t>
      </w:r>
      <w:r w:rsidR="00856EA4">
        <w:rPr>
          <w:rFonts w:hint="eastAsia"/>
        </w:rPr>
        <w:t>了“区”和</w:t>
      </w:r>
      <w:r w:rsidR="00856EA4" w:rsidRPr="00856EA4">
        <w:rPr>
          <w:rFonts w:hint="eastAsia"/>
        </w:rPr>
        <w:t>“村庄”</w:t>
      </w:r>
      <w:r w:rsidR="00856EA4">
        <w:rPr>
          <w:rFonts w:hint="eastAsia"/>
        </w:rPr>
        <w:t>后，</w:t>
      </w:r>
      <w:r w:rsidR="00015BD7">
        <w:rPr>
          <w:rFonts w:hint="eastAsia"/>
        </w:rPr>
        <w:t>此时，中介人是区公所职员和村庄领袖，垄断了国家与乡村之间的联系。</w:t>
      </w:r>
      <w:r w:rsidR="00856EA4">
        <w:rPr>
          <w:rFonts w:hint="eastAsia"/>
        </w:rPr>
        <w:t>国家采用摊派的方式征收赋税，虽然免去了考虑实际土地占有量的麻烦、部分避免了偷税漏税的问题，但又出现了无视村庄承受能力的新问题。</w:t>
      </w:r>
    </w:p>
    <w:p w:rsidR="00856EA4" w:rsidRDefault="00856EA4" w:rsidP="00B670D0">
      <w:pPr>
        <w:pStyle w:val="4"/>
      </w:pPr>
      <w:r>
        <w:rPr>
          <w:rFonts w:hint="eastAsia"/>
        </w:rPr>
        <w:t>（二）河北山东二省的财政</w:t>
      </w:r>
    </w:p>
    <w:p w:rsidR="00856EA4" w:rsidRDefault="00EF5CF0" w:rsidP="00A06116">
      <w:pPr>
        <w:ind w:firstLine="420"/>
      </w:pPr>
      <w:r>
        <w:rPr>
          <w:rFonts w:hint="eastAsia"/>
        </w:rPr>
        <w:t>20</w:t>
      </w:r>
      <w:r>
        <w:rPr>
          <w:rFonts w:hint="eastAsia"/>
        </w:rPr>
        <w:t>世纪前半期，</w:t>
      </w:r>
      <w:r w:rsidR="00856EA4">
        <w:rPr>
          <w:rFonts w:hint="eastAsia"/>
        </w:rPr>
        <w:t>河北山东二省财力从民国开始实现了增长，说明政权对社会财源加强了控制。通过表格，可以</w:t>
      </w:r>
      <w:proofErr w:type="gramStart"/>
      <w:r w:rsidR="00856EA4">
        <w:rPr>
          <w:rFonts w:hint="eastAsia"/>
        </w:rPr>
        <w:t>看出省</w:t>
      </w:r>
      <w:proofErr w:type="gramEnd"/>
      <w:r w:rsidR="00856EA4">
        <w:rPr>
          <w:rFonts w:hint="eastAsia"/>
        </w:rPr>
        <w:t>财政增长大部分并非来自田赋税收，而是“捐税”。</w:t>
      </w:r>
      <w:r>
        <w:rPr>
          <w:rFonts w:hint="eastAsia"/>
        </w:rPr>
        <w:t>但是</w:t>
      </w:r>
      <w:r>
        <w:rPr>
          <w:rFonts w:hint="eastAsia"/>
        </w:rPr>
        <w:t>30</w:t>
      </w:r>
      <w:r>
        <w:rPr>
          <w:rFonts w:hint="eastAsia"/>
        </w:rPr>
        <w:t>年代中期，人均国民收入并未增长，在这种情况下国家权力的</w:t>
      </w:r>
      <w:proofErr w:type="gramStart"/>
      <w:r>
        <w:rPr>
          <w:rFonts w:hint="eastAsia"/>
        </w:rPr>
        <w:t>延伸仅导致</w:t>
      </w:r>
      <w:proofErr w:type="gramEnd"/>
      <w:r>
        <w:rPr>
          <w:rFonts w:hint="eastAsia"/>
        </w:rPr>
        <w:t>了国家政权的内卷化。</w:t>
      </w:r>
    </w:p>
    <w:p w:rsidR="00EF5CF0" w:rsidRDefault="00EF5CF0" w:rsidP="00B670D0">
      <w:pPr>
        <w:pStyle w:val="4"/>
      </w:pPr>
      <w:r>
        <w:rPr>
          <w:rFonts w:hint="eastAsia"/>
        </w:rPr>
        <w:t>（三）国家政权的扩张与内卷化</w:t>
      </w:r>
    </w:p>
    <w:p w:rsidR="00C04847" w:rsidRDefault="00EF5CF0" w:rsidP="00A06116">
      <w:pPr>
        <w:ind w:firstLine="420"/>
      </w:pPr>
      <w:r>
        <w:rPr>
          <w:rFonts w:hint="eastAsia"/>
        </w:rPr>
        <w:t>中国权力扩张有自己的特点</w:t>
      </w:r>
      <w:r w:rsidR="007F2451">
        <w:rPr>
          <w:rFonts w:hint="eastAsia"/>
        </w:rPr>
        <w:t>，对乡村的控制力低于榨取能力</w:t>
      </w:r>
      <w:r>
        <w:rPr>
          <w:rFonts w:hint="eastAsia"/>
        </w:rPr>
        <w:t>。</w:t>
      </w:r>
    </w:p>
    <w:p w:rsidR="00C04847" w:rsidRDefault="00EF5CF0" w:rsidP="00A06116">
      <w:pPr>
        <w:ind w:firstLine="420"/>
      </w:pPr>
      <w:r>
        <w:rPr>
          <w:rFonts w:hint="eastAsia"/>
        </w:rPr>
        <w:t>“国家政权的内卷化”这一概念可以说明</w:t>
      </w:r>
      <w:r>
        <w:rPr>
          <w:rFonts w:hint="eastAsia"/>
        </w:rPr>
        <w:t>20</w:t>
      </w:r>
      <w:r>
        <w:rPr>
          <w:rFonts w:hint="eastAsia"/>
        </w:rPr>
        <w:t>世纪前半期中国国家政权的扩张及其现代化过程。</w:t>
      </w:r>
      <w:r w:rsidR="001A24F9">
        <w:rPr>
          <w:rFonts w:hint="eastAsia"/>
        </w:rPr>
        <w:t>即国家机构扩大职能不是靠提高</w:t>
      </w:r>
      <w:r w:rsidR="00C04847">
        <w:rPr>
          <w:rFonts w:hint="eastAsia"/>
        </w:rPr>
        <w:t>正式机构</w:t>
      </w:r>
      <w:r w:rsidR="001A24F9">
        <w:rPr>
          <w:rFonts w:hint="eastAsia"/>
        </w:rPr>
        <w:t>效益，而是靠扩大</w:t>
      </w:r>
      <w:r w:rsidR="00C04847">
        <w:rPr>
          <w:rFonts w:hint="eastAsia"/>
        </w:rPr>
        <w:t>旧有</w:t>
      </w:r>
      <w:r w:rsidR="001A24F9">
        <w:rPr>
          <w:rFonts w:hint="eastAsia"/>
        </w:rPr>
        <w:t>国家与社会的关系</w:t>
      </w:r>
      <w:r w:rsidR="00C04847">
        <w:rPr>
          <w:rFonts w:hint="eastAsia"/>
        </w:rPr>
        <w:t>，如赢利型经纪体制</w:t>
      </w:r>
      <w:r w:rsidR="001A24F9">
        <w:rPr>
          <w:rFonts w:hint="eastAsia"/>
        </w:rPr>
        <w:t>。在财政上表现为财政收入的增长</w:t>
      </w:r>
      <w:proofErr w:type="gramStart"/>
      <w:r w:rsidR="001A24F9">
        <w:rPr>
          <w:rFonts w:hint="eastAsia"/>
        </w:rPr>
        <w:t>不</w:t>
      </w:r>
      <w:proofErr w:type="gramEnd"/>
      <w:r w:rsidR="00C04847">
        <w:rPr>
          <w:rFonts w:hint="eastAsia"/>
        </w:rPr>
        <w:t>主要依靠的是非正式机构的收入增长。</w:t>
      </w:r>
    </w:p>
    <w:p w:rsidR="00700F20" w:rsidRDefault="001A24F9" w:rsidP="00700F20">
      <w:pPr>
        <w:ind w:firstLine="420"/>
        <w:rPr>
          <w:rFonts w:hint="eastAsia"/>
        </w:rPr>
      </w:pPr>
      <w:r>
        <w:rPr>
          <w:rFonts w:hint="eastAsia"/>
        </w:rPr>
        <w:t>现代化的国家政权试图脱离社会精英控制的基层权利机构，但是事实上</w:t>
      </w:r>
      <w:r w:rsidR="00C04847">
        <w:rPr>
          <w:rFonts w:hint="eastAsia"/>
        </w:rPr>
        <w:t>无法做到，民国政权依然无法脱离旧有赢利型经纪体制。社会权力在乡村里的势力和压榨</w:t>
      </w:r>
      <w:proofErr w:type="gramStart"/>
      <w:r w:rsidR="00C04847">
        <w:rPr>
          <w:rFonts w:hint="eastAsia"/>
        </w:rPr>
        <w:t>力依然</w:t>
      </w:r>
      <w:proofErr w:type="gramEnd"/>
      <w:r w:rsidR="00C04847">
        <w:rPr>
          <w:rFonts w:hint="eastAsia"/>
        </w:rPr>
        <w:t>阻碍着国家政权的真正扩张</w:t>
      </w:r>
      <w:r w:rsidR="00B670D0">
        <w:rPr>
          <w:rFonts w:hint="eastAsia"/>
        </w:rPr>
        <w:t>。</w:t>
      </w:r>
    </w:p>
    <w:p w:rsidR="00C04847" w:rsidRDefault="00C04847" w:rsidP="00700F20">
      <w:pPr>
        <w:pStyle w:val="4"/>
      </w:pPr>
      <w:r>
        <w:rPr>
          <w:rFonts w:hint="eastAsia"/>
        </w:rPr>
        <w:lastRenderedPageBreak/>
        <w:t>（四）河北省的县级财政</w:t>
      </w:r>
    </w:p>
    <w:p w:rsidR="00C04847" w:rsidRDefault="00731DAE" w:rsidP="007960D1">
      <w:pPr>
        <w:ind w:firstLine="420"/>
      </w:pPr>
      <w:r>
        <w:rPr>
          <w:rFonts w:hint="eastAsia"/>
        </w:rPr>
        <w:t>通过</w:t>
      </w:r>
      <w:r w:rsidR="007960D1">
        <w:rPr>
          <w:rFonts w:hint="eastAsia"/>
        </w:rPr>
        <w:t>对河北省实例的分析了解到</w:t>
      </w:r>
      <w:r>
        <w:rPr>
          <w:rFonts w:hint="eastAsia"/>
        </w:rPr>
        <w:t>，</w:t>
      </w:r>
      <w:r w:rsidR="003B4D0F">
        <w:rPr>
          <w:rFonts w:hint="eastAsia"/>
        </w:rPr>
        <w:t>县政府增设机构带来的</w:t>
      </w:r>
      <w:r>
        <w:rPr>
          <w:rFonts w:hint="eastAsia"/>
        </w:rPr>
        <w:t>工资</w:t>
      </w:r>
      <w:r w:rsidR="003B4D0F">
        <w:rPr>
          <w:rFonts w:hint="eastAsia"/>
        </w:rPr>
        <w:t>多而设备少，</w:t>
      </w:r>
      <w:r w:rsidR="007960D1">
        <w:rPr>
          <w:rFonts w:hint="eastAsia"/>
        </w:rPr>
        <w:t>工资设备的</w:t>
      </w:r>
      <w:r w:rsidR="003B4D0F">
        <w:rPr>
          <w:rFonts w:hint="eastAsia"/>
        </w:rPr>
        <w:t>比例失调使得人浮于事。省政府强力控制下的县政府为了完成</w:t>
      </w:r>
      <w:r w:rsidR="007960D1">
        <w:rPr>
          <w:rFonts w:hint="eastAsia"/>
        </w:rPr>
        <w:t>自己的</w:t>
      </w:r>
      <w:r w:rsidR="003B4D0F">
        <w:rPr>
          <w:rFonts w:hint="eastAsia"/>
        </w:rPr>
        <w:t>职责不得不多多筹款，</w:t>
      </w:r>
      <w:r w:rsidR="007960D1">
        <w:rPr>
          <w:rFonts w:hint="eastAsia"/>
        </w:rPr>
        <w:t>在征收解交摊款过程中，</w:t>
      </w:r>
      <w:r w:rsidR="003B4D0F">
        <w:rPr>
          <w:rFonts w:hint="eastAsia"/>
        </w:rPr>
        <w:t>延伸到区和村庄</w:t>
      </w:r>
      <w:r w:rsidR="007960D1">
        <w:rPr>
          <w:rFonts w:hint="eastAsia"/>
        </w:rPr>
        <w:t>经纪体制使得</w:t>
      </w:r>
      <w:r w:rsidR="003B4D0F">
        <w:rPr>
          <w:rFonts w:hint="eastAsia"/>
        </w:rPr>
        <w:t>中间人油水丰厚</w:t>
      </w:r>
      <w:r w:rsidR="007960D1">
        <w:rPr>
          <w:rFonts w:hint="eastAsia"/>
        </w:rPr>
        <w:t>、</w:t>
      </w:r>
      <w:r w:rsidR="003B4D0F">
        <w:rPr>
          <w:rFonts w:hint="eastAsia"/>
        </w:rPr>
        <w:t>村民负担大大加重。正式机构和赢利型经纪集团的冲突造成了内卷化，阻碍了国家政权的现代化。</w:t>
      </w:r>
    </w:p>
    <w:p w:rsidR="007960D1" w:rsidRDefault="007960D1" w:rsidP="00B670D0">
      <w:pPr>
        <w:pStyle w:val="3"/>
      </w:pPr>
      <w:r>
        <w:rPr>
          <w:rFonts w:hint="eastAsia"/>
        </w:rPr>
        <w:t>第四章</w:t>
      </w:r>
      <w:r>
        <w:rPr>
          <w:rFonts w:hint="eastAsia"/>
        </w:rPr>
        <w:t xml:space="preserve"> </w:t>
      </w:r>
      <w:r>
        <w:rPr>
          <w:rFonts w:hint="eastAsia"/>
        </w:rPr>
        <w:t>宗族与乡村政治结构</w:t>
      </w:r>
    </w:p>
    <w:p w:rsidR="007960D1" w:rsidRDefault="007960D1" w:rsidP="007960D1">
      <w:r>
        <w:rPr>
          <w:rFonts w:hint="eastAsia"/>
        </w:rPr>
        <w:t xml:space="preserve">     </w:t>
      </w:r>
      <w:r w:rsidR="00DD0829">
        <w:rPr>
          <w:rFonts w:hint="eastAsia"/>
        </w:rPr>
        <w:t>与南方不同，北方的宗族并不庞大、复杂，</w:t>
      </w:r>
      <w:r w:rsidR="00D00B0E">
        <w:rPr>
          <w:rFonts w:hint="eastAsia"/>
        </w:rPr>
        <w:t>但宗族仍然操纵着传统的政治机制，在文化网络中依然起到重要的作用。</w:t>
      </w:r>
      <w:r w:rsidR="00D00B0E">
        <w:rPr>
          <w:rFonts w:hint="eastAsia"/>
        </w:rPr>
        <w:t>20</w:t>
      </w:r>
      <w:r w:rsidR="00D00B0E">
        <w:rPr>
          <w:rFonts w:hint="eastAsia"/>
        </w:rPr>
        <w:t>世纪时国家政权的</w:t>
      </w:r>
      <w:proofErr w:type="gramStart"/>
      <w:r w:rsidR="00D00B0E">
        <w:rPr>
          <w:rFonts w:hint="eastAsia"/>
        </w:rPr>
        <w:t>延伸极</w:t>
      </w:r>
      <w:proofErr w:type="gramEnd"/>
      <w:r w:rsidR="00D00B0E">
        <w:rPr>
          <w:rFonts w:hint="eastAsia"/>
        </w:rPr>
        <w:t>大的改变了宗族在文化网络中的作用</w:t>
      </w:r>
      <w:r w:rsidR="00A87CE1">
        <w:rPr>
          <w:rFonts w:hint="eastAsia"/>
        </w:rPr>
        <w:t>。</w:t>
      </w:r>
    </w:p>
    <w:p w:rsidR="00A87CE1" w:rsidRDefault="00A87CE1" w:rsidP="00B670D0">
      <w:pPr>
        <w:pStyle w:val="4"/>
      </w:pPr>
      <w:r>
        <w:rPr>
          <w:rFonts w:hint="eastAsia"/>
        </w:rPr>
        <w:t>（一）公共活动中的家庭</w:t>
      </w:r>
      <w:r w:rsidR="00B052C7">
        <w:rPr>
          <w:rFonts w:hint="eastAsia"/>
        </w:rPr>
        <w:t>与华北的宗族</w:t>
      </w:r>
    </w:p>
    <w:p w:rsidR="00A87CE1" w:rsidRDefault="00A87CE1" w:rsidP="007960D1">
      <w:r>
        <w:rPr>
          <w:rFonts w:hint="eastAsia"/>
        </w:rPr>
        <w:t xml:space="preserve">     </w:t>
      </w:r>
      <w:r w:rsidR="00D86F67">
        <w:rPr>
          <w:rFonts w:hint="eastAsia"/>
        </w:rPr>
        <w:t>家庭是拥有共同祖先的血缘组织的一个分支，经济上互相协作。</w:t>
      </w:r>
    </w:p>
    <w:p w:rsidR="00D86F67" w:rsidRDefault="00E82E15" w:rsidP="00B052C7">
      <w:pPr>
        <w:ind w:firstLineChars="250" w:firstLine="525"/>
      </w:pPr>
      <w:r>
        <w:rPr>
          <w:rFonts w:hint="eastAsia"/>
        </w:rPr>
        <w:t>宗族是维护人际关系和社会秩序的有效工具</w:t>
      </w:r>
      <w:r w:rsidR="00042A40">
        <w:rPr>
          <w:rFonts w:hint="eastAsia"/>
        </w:rPr>
        <w:t>，同族之间会有祭祖、借贷和土地买卖等经济社会活动上的合作</w:t>
      </w:r>
      <w:r>
        <w:rPr>
          <w:rFonts w:hint="eastAsia"/>
        </w:rPr>
        <w:t>。不同宗族的权威大小有区别，强大的宗族组织在一起可以维护自己这一团体的利益</w:t>
      </w:r>
      <w:r w:rsidR="00042A40">
        <w:rPr>
          <w:rFonts w:hint="eastAsia"/>
        </w:rPr>
        <w:t>，尤其是在土地事务上</w:t>
      </w:r>
      <w:r>
        <w:rPr>
          <w:rFonts w:hint="eastAsia"/>
        </w:rPr>
        <w:t>。</w:t>
      </w:r>
      <w:bookmarkStart w:id="0" w:name="_GoBack"/>
      <w:bookmarkEnd w:id="0"/>
    </w:p>
    <w:p w:rsidR="00042A40" w:rsidRDefault="00042A40" w:rsidP="00D86F67">
      <w:pPr>
        <w:ind w:firstLine="420"/>
      </w:pPr>
      <w:r>
        <w:rPr>
          <w:rFonts w:hint="eastAsia"/>
        </w:rPr>
        <w:t>宗族和家庭相比更加有封建规范约束力，因此在村庄公共事务成为了合法</w:t>
      </w:r>
      <w:r w:rsidR="00D44737">
        <w:rPr>
          <w:rFonts w:hint="eastAsia"/>
        </w:rPr>
        <w:t>、正规</w:t>
      </w:r>
      <w:r>
        <w:rPr>
          <w:rFonts w:hint="eastAsia"/>
        </w:rPr>
        <w:t>的组织者。</w:t>
      </w:r>
    </w:p>
    <w:p w:rsidR="00042A40" w:rsidRDefault="00B052C7" w:rsidP="00B052C7">
      <w:pPr>
        <w:pStyle w:val="4"/>
      </w:pPr>
      <w:r>
        <w:rPr>
          <w:rFonts w:hint="eastAsia"/>
        </w:rPr>
        <w:t>（二</w:t>
      </w:r>
      <w:r w:rsidR="00042A40">
        <w:rPr>
          <w:rFonts w:hint="eastAsia"/>
        </w:rPr>
        <w:t>）宗族范围、管理形式以及村庄政体</w:t>
      </w:r>
    </w:p>
    <w:p w:rsidR="00042A40" w:rsidRDefault="00042A40" w:rsidP="00D86F67">
      <w:pPr>
        <w:ind w:firstLine="420"/>
      </w:pPr>
      <w:r>
        <w:rPr>
          <w:rFonts w:hint="eastAsia"/>
        </w:rPr>
        <w:t>封建国家控制乡</w:t>
      </w:r>
      <w:r w:rsidR="00D5744E">
        <w:rPr>
          <w:rFonts w:hint="eastAsia"/>
        </w:rPr>
        <w:t>村的保甲组织和土生土长的宗族势力是乡村权力文化网络中的重要环节，一个是官方地域组织，一个是民间组织，二者关系实际密不可分。</w:t>
      </w:r>
    </w:p>
    <w:p w:rsidR="00D5744E" w:rsidRDefault="00B052C7" w:rsidP="00B052C7">
      <w:pPr>
        <w:pStyle w:val="4"/>
      </w:pPr>
      <w:r>
        <w:rPr>
          <w:rFonts w:hint="eastAsia"/>
        </w:rPr>
        <w:t>（三</w:t>
      </w:r>
      <w:r w:rsidR="00D5744E">
        <w:rPr>
          <w:rFonts w:hint="eastAsia"/>
        </w:rPr>
        <w:t>）宗族政治与国家政权的深入</w:t>
      </w:r>
    </w:p>
    <w:p w:rsidR="00D5744E" w:rsidRDefault="00D5744E" w:rsidP="00D86F67">
      <w:pPr>
        <w:ind w:firstLine="420"/>
        <w:rPr>
          <w:rFonts w:hint="eastAsia"/>
        </w:rPr>
      </w:pPr>
      <w:r>
        <w:rPr>
          <w:rFonts w:hint="eastAsia"/>
        </w:rPr>
        <w:t>宗族之间也有竞争与合作，而国家政权的深入对宗族权力结构和变化也产生了影响</w:t>
      </w:r>
      <w:r w:rsidR="006940EC">
        <w:rPr>
          <w:rFonts w:hint="eastAsia"/>
        </w:rPr>
        <w:t>。一是宗族间竞争加强，由于村务的扩大，为了争夺权力和利益宗族间会有持久的争斗；二是政治作用下降，来源于国家政策，一定程度上破坏了宗族的政治势力。</w:t>
      </w:r>
    </w:p>
    <w:p w:rsidR="00B052C7" w:rsidRDefault="00B052C7" w:rsidP="00511DA6"/>
    <w:p w:rsidR="006940EC" w:rsidRDefault="00D846DF" w:rsidP="00B052C7">
      <w:pPr>
        <w:pStyle w:val="3"/>
      </w:pPr>
      <w:r>
        <w:rPr>
          <w:rFonts w:hint="eastAsia"/>
        </w:rPr>
        <w:lastRenderedPageBreak/>
        <w:t>第五章</w:t>
      </w:r>
      <w:r>
        <w:rPr>
          <w:rFonts w:hint="eastAsia"/>
        </w:rPr>
        <w:t xml:space="preserve"> </w:t>
      </w:r>
      <w:r>
        <w:rPr>
          <w:rFonts w:hint="eastAsia"/>
        </w:rPr>
        <w:t>乡村社会中的宗教、权力与公务。</w:t>
      </w:r>
    </w:p>
    <w:p w:rsidR="00D846DF" w:rsidRDefault="00D846DF" w:rsidP="00D86F67">
      <w:pPr>
        <w:ind w:firstLine="420"/>
      </w:pPr>
      <w:r>
        <w:rPr>
          <w:rFonts w:hint="eastAsia"/>
        </w:rPr>
        <w:t>20</w:t>
      </w:r>
      <w:r>
        <w:rPr>
          <w:rFonts w:hint="eastAsia"/>
        </w:rPr>
        <w:t>世纪初，宗教团体按照不同的需求如经济需求、村</w:t>
      </w:r>
      <w:proofErr w:type="gramStart"/>
      <w:r>
        <w:rPr>
          <w:rFonts w:hint="eastAsia"/>
        </w:rPr>
        <w:t>务需</w:t>
      </w:r>
      <w:proofErr w:type="gramEnd"/>
      <w:r>
        <w:rPr>
          <w:rFonts w:hint="eastAsia"/>
        </w:rPr>
        <w:t>求</w:t>
      </w:r>
      <w:r w:rsidR="00DC150C">
        <w:rPr>
          <w:rFonts w:hint="eastAsia"/>
        </w:rPr>
        <w:t>，</w:t>
      </w:r>
      <w:r>
        <w:rPr>
          <w:rFonts w:hint="eastAsia"/>
        </w:rPr>
        <w:t>形成了不同层次的团体，这些团体</w:t>
      </w:r>
      <w:r w:rsidR="00B052C7">
        <w:rPr>
          <w:rFonts w:hint="eastAsia"/>
        </w:rPr>
        <w:t>传播的是正统思想，相当于官方宗教的一个分支</w:t>
      </w:r>
      <w:r w:rsidR="00DC150C">
        <w:rPr>
          <w:rFonts w:hint="eastAsia"/>
        </w:rPr>
        <w:t>。宗教组织在乡村社会权力结构有相当的影响力。随着清末新政的推行，在宗教圈里举办公共活动的越来越多，宗教组织原有的意味和财产受到损害，</w:t>
      </w:r>
      <w:r w:rsidR="00B052C7">
        <w:rPr>
          <w:rFonts w:hint="eastAsia"/>
        </w:rPr>
        <w:t>虽然有村民的激烈反抗，</w:t>
      </w:r>
      <w:r w:rsidR="00DC150C">
        <w:rPr>
          <w:rFonts w:hint="eastAsia"/>
        </w:rPr>
        <w:t>乡村精英们</w:t>
      </w:r>
      <w:r w:rsidR="00B052C7">
        <w:rPr>
          <w:rFonts w:hint="eastAsia"/>
        </w:rPr>
        <w:t>仍</w:t>
      </w:r>
      <w:r w:rsidR="00DC150C">
        <w:rPr>
          <w:rFonts w:hint="eastAsia"/>
        </w:rPr>
        <w:t>控制了宗教组织、世俗事务取得了胜利。</w:t>
      </w:r>
    </w:p>
    <w:p w:rsidR="00DC150C" w:rsidRPr="00DC150C" w:rsidRDefault="00DC150C" w:rsidP="00B052C7">
      <w:pPr>
        <w:pStyle w:val="3"/>
      </w:pPr>
      <w:r>
        <w:rPr>
          <w:rFonts w:hint="eastAsia"/>
        </w:rPr>
        <w:t>第六章</w:t>
      </w:r>
      <w:r>
        <w:rPr>
          <w:rFonts w:hint="eastAsia"/>
        </w:rPr>
        <w:t xml:space="preserve"> </w:t>
      </w:r>
      <w:r>
        <w:rPr>
          <w:rFonts w:hint="eastAsia"/>
        </w:rPr>
        <w:t>乡村政权结构及其领袖</w:t>
      </w:r>
    </w:p>
    <w:p w:rsidR="00DC150C" w:rsidRPr="00DC150C" w:rsidRDefault="00DC150C" w:rsidP="00D86F67">
      <w:pPr>
        <w:ind w:firstLine="420"/>
      </w:pPr>
      <w:r>
        <w:rPr>
          <w:rFonts w:hint="eastAsia"/>
        </w:rPr>
        <w:t>20</w:t>
      </w:r>
      <w:r>
        <w:rPr>
          <w:rFonts w:hint="eastAsia"/>
        </w:rPr>
        <w:t>世纪之后，由于村领袖的职能变化，财富</w:t>
      </w:r>
      <w:r w:rsidR="00940081">
        <w:rPr>
          <w:rFonts w:hint="eastAsia"/>
        </w:rPr>
        <w:t>成为威望的来源，村公会的组成多为富裕人士。</w:t>
      </w:r>
      <w:r w:rsidR="00BC3C2C">
        <w:rPr>
          <w:rFonts w:hint="eastAsia"/>
        </w:rPr>
        <w:t>有着财富或者血缘优势的</w:t>
      </w:r>
      <w:r w:rsidR="00940081">
        <w:rPr>
          <w:rFonts w:hint="eastAsia"/>
        </w:rPr>
        <w:t>“精英”们控制了乡村政治。</w:t>
      </w:r>
      <w:r w:rsidR="00BC3C2C">
        <w:rPr>
          <w:rFonts w:hint="eastAsia"/>
        </w:rPr>
        <w:t>有两条途径获得权威：</w:t>
      </w:r>
      <w:r w:rsidR="00940081">
        <w:rPr>
          <w:rFonts w:hint="eastAsia"/>
        </w:rPr>
        <w:t>一是通过富人儿子的“继承”，二是发挥了某种社会职能</w:t>
      </w:r>
      <w:r w:rsidR="00BC3C2C">
        <w:rPr>
          <w:rFonts w:hint="eastAsia"/>
        </w:rPr>
        <w:t>。</w:t>
      </w:r>
    </w:p>
    <w:p w:rsidR="00FE08FE" w:rsidRDefault="00BC3C2C" w:rsidP="00FE08FE">
      <w:pPr>
        <w:ind w:firstLine="420"/>
      </w:pPr>
      <w:r>
        <w:rPr>
          <w:rFonts w:hint="eastAsia"/>
        </w:rPr>
        <w:t>农业社会中存在着习惯法，地方保护人能够根据习惯法维护乡村文化网络中经济关系的规范和权威，他们能说会道、关系广泛，在借贷关系、土地买卖关系中都发挥着重要作用，还能在集市或者政治中心保护村民。这些人在村庄里享有很高的声誉和地位</w:t>
      </w:r>
      <w:r w:rsidR="00FE08FE">
        <w:rPr>
          <w:rFonts w:hint="eastAsia"/>
        </w:rPr>
        <w:t>。</w:t>
      </w:r>
    </w:p>
    <w:p w:rsidR="006940EC" w:rsidRDefault="00FE08FE" w:rsidP="00FE08FE">
      <w:pPr>
        <w:ind w:firstLine="420"/>
      </w:pPr>
      <w:r>
        <w:rPr>
          <w:rFonts w:hint="eastAsia"/>
        </w:rPr>
        <w:t>随着国家政治和村庄生存状态的</w:t>
      </w:r>
      <w:proofErr w:type="gramStart"/>
      <w:r w:rsidR="00BC3C2C">
        <w:rPr>
          <w:rFonts w:hint="eastAsia"/>
        </w:rPr>
        <w:t>的</w:t>
      </w:r>
      <w:proofErr w:type="gramEnd"/>
      <w:r w:rsidR="00BC3C2C">
        <w:rPr>
          <w:rFonts w:hint="eastAsia"/>
        </w:rPr>
        <w:t>变化，村领袖</w:t>
      </w:r>
      <w:r>
        <w:rPr>
          <w:rFonts w:hint="eastAsia"/>
        </w:rPr>
        <w:t>也随之发生变化。但</w:t>
      </w:r>
      <w:r w:rsidR="00BC3C2C">
        <w:rPr>
          <w:rFonts w:hint="eastAsia"/>
        </w:rPr>
        <w:t>若国家政权想要成功深入乡村，就离不开这些精英的支持。</w:t>
      </w:r>
    </w:p>
    <w:p w:rsidR="00FE08FE" w:rsidRDefault="00FE08FE" w:rsidP="00B052C7">
      <w:pPr>
        <w:pStyle w:val="3"/>
      </w:pPr>
      <w:r>
        <w:rPr>
          <w:rFonts w:hint="eastAsia"/>
        </w:rPr>
        <w:t>第七章</w:t>
      </w:r>
      <w:r>
        <w:rPr>
          <w:rFonts w:hint="eastAsia"/>
        </w:rPr>
        <w:t xml:space="preserve"> </w:t>
      </w:r>
      <w:r>
        <w:rPr>
          <w:rFonts w:hint="eastAsia"/>
        </w:rPr>
        <w:t>国家与乡村社会的重组</w:t>
      </w:r>
    </w:p>
    <w:p w:rsidR="0049568B" w:rsidRDefault="0049568B" w:rsidP="00972030">
      <w:pPr>
        <w:ind w:firstLine="420"/>
      </w:pPr>
      <w:r>
        <w:rPr>
          <w:rFonts w:hint="eastAsia"/>
        </w:rPr>
        <w:t>本章分析国家政权如何加强国家力量并强化农村作为政府的</w:t>
      </w:r>
      <w:proofErr w:type="gramStart"/>
      <w:r>
        <w:rPr>
          <w:rFonts w:hint="eastAsia"/>
        </w:rPr>
        <w:t>最</w:t>
      </w:r>
      <w:proofErr w:type="gramEnd"/>
      <w:r>
        <w:rPr>
          <w:rFonts w:hint="eastAsia"/>
        </w:rPr>
        <w:t>基层单位。新的摊派制度使得财务体系成为村政的核心，村庄成为了一个正式的政权力量。而具体摊派方式又影响着村民间的关系和村际关系。</w:t>
      </w:r>
    </w:p>
    <w:p w:rsidR="0049568B" w:rsidRDefault="00EC67A7" w:rsidP="00FE08FE">
      <w:pPr>
        <w:ind w:firstLine="420"/>
      </w:pPr>
      <w:r>
        <w:rPr>
          <w:rFonts w:hint="eastAsia"/>
        </w:rPr>
        <w:t>青苗会影响着全村预算和村界界定，非常重要。在权益权衡和争夺的过程中，“属地主义”渐渐被广泛采用。</w:t>
      </w:r>
      <w:r w:rsidR="0049568B">
        <w:rPr>
          <w:rFonts w:hint="eastAsia"/>
        </w:rPr>
        <w:t>从国家的观点来看，“属地主义”能够有利于税源的稳定，由此带来的界定村界有助于村领袖们收取税款，但也加深了本村人与外村人之间的隔阂。</w:t>
      </w:r>
    </w:p>
    <w:p w:rsidR="00972030" w:rsidRDefault="00EC67A7" w:rsidP="00511DA6">
      <w:pPr>
        <w:ind w:firstLine="420"/>
      </w:pPr>
      <w:r>
        <w:rPr>
          <w:rFonts w:hint="eastAsia"/>
        </w:rPr>
        <w:t>村庄进入门槛较高，有祭祀仪式来加强内部关系，但这并不能说明他们“自我封闭”，因为这一共同体也有千变万化的组织和人际关系。</w:t>
      </w:r>
      <w:r w:rsidR="00972030">
        <w:rPr>
          <w:rFonts w:hint="eastAsia"/>
        </w:rPr>
        <w:t>随着时间流逝，</w:t>
      </w:r>
      <w:r>
        <w:rPr>
          <w:rFonts w:hint="eastAsia"/>
        </w:rPr>
        <w:t>村庄</w:t>
      </w:r>
      <w:r w:rsidR="00972030">
        <w:rPr>
          <w:rFonts w:hint="eastAsia"/>
        </w:rPr>
        <w:t>不是一成不变的，常常伴有</w:t>
      </w:r>
      <w:r>
        <w:rPr>
          <w:rFonts w:hint="eastAsia"/>
        </w:rPr>
        <w:t>合并和分化</w:t>
      </w:r>
      <w:r w:rsidR="00972030">
        <w:rPr>
          <w:rFonts w:hint="eastAsia"/>
        </w:rPr>
        <w:t>。</w:t>
      </w:r>
    </w:p>
    <w:p w:rsidR="00972030" w:rsidRDefault="00972030" w:rsidP="00B052C7">
      <w:pPr>
        <w:pStyle w:val="3"/>
      </w:pPr>
      <w:r>
        <w:rPr>
          <w:rFonts w:hint="eastAsia"/>
        </w:rPr>
        <w:lastRenderedPageBreak/>
        <w:t>第八章</w:t>
      </w:r>
      <w:r>
        <w:rPr>
          <w:rFonts w:hint="eastAsia"/>
        </w:rPr>
        <w:t xml:space="preserve"> </w:t>
      </w:r>
      <w:r>
        <w:rPr>
          <w:rFonts w:hint="eastAsia"/>
        </w:rPr>
        <w:t>国家政权的现代化与地方领导</w:t>
      </w:r>
    </w:p>
    <w:p w:rsidR="00972030" w:rsidRDefault="00C20374" w:rsidP="00C20374">
      <w:pPr>
        <w:ind w:firstLine="420"/>
      </w:pPr>
      <w:r>
        <w:rPr>
          <w:rFonts w:hint="eastAsia"/>
        </w:rPr>
        <w:t>20</w:t>
      </w:r>
      <w:r>
        <w:rPr>
          <w:rFonts w:hint="eastAsia"/>
        </w:rPr>
        <w:t>世纪后国家政权的延伸使得担任乡村公职的人需要肩负正式和非正式压力，精英们对此都避之不及。村庄领袖个人利益和乡村利益出现分化：摊款使得村庄领袖和村民之间产生了隔阂。</w:t>
      </w:r>
    </w:p>
    <w:p w:rsidR="00C20374" w:rsidRDefault="00C20374" w:rsidP="00C20374">
      <w:pPr>
        <w:ind w:firstLine="420"/>
      </w:pPr>
      <w:r>
        <w:rPr>
          <w:rFonts w:hint="eastAsia"/>
        </w:rPr>
        <w:t>大乡制的推行使得基层政权正式化，并全心服务于国家利益。原有文化网络中的有威望的精英不再担任任何“公职”。但这一变化并没有给清丈土地带来进展，因为乡村政权与原有文化网络有隔膜，乡级利益与自然村的利益有分别。</w:t>
      </w:r>
    </w:p>
    <w:p w:rsidR="00C20374" w:rsidRDefault="00B052C7" w:rsidP="00B052C7">
      <w:pPr>
        <w:pStyle w:val="2"/>
      </w:pPr>
      <w:r>
        <w:rPr>
          <w:rFonts w:hint="eastAsia"/>
        </w:rPr>
        <w:t>二、收获与感想</w:t>
      </w:r>
    </w:p>
    <w:p w:rsidR="00511DA6" w:rsidRDefault="003A6BBF" w:rsidP="003A6BBF">
      <w:pPr>
        <w:ind w:firstLine="420"/>
        <w:rPr>
          <w:rFonts w:hint="eastAsia"/>
        </w:rPr>
      </w:pPr>
      <w:r>
        <w:rPr>
          <w:rFonts w:hint="eastAsia"/>
        </w:rPr>
        <w:t>本书对于华北农村的深入分析破除了一些固有误区，</w:t>
      </w:r>
      <w:r>
        <w:rPr>
          <w:rFonts w:hint="eastAsia"/>
        </w:rPr>
        <w:t>理论结合实际，</w:t>
      </w:r>
      <w:r>
        <w:rPr>
          <w:rFonts w:hint="eastAsia"/>
        </w:rPr>
        <w:t>高屋建瓴，视角广阔。</w:t>
      </w:r>
      <w:r w:rsidR="00B052C7">
        <w:rPr>
          <w:rFonts w:hint="eastAsia"/>
        </w:rPr>
        <w:t>开篇提出了权力的文化网络这一概念，及其理论的优越性和对于</w:t>
      </w:r>
      <w:r w:rsidR="00511DA6">
        <w:rPr>
          <w:rFonts w:hint="eastAsia"/>
        </w:rPr>
        <w:t>中国</w:t>
      </w:r>
      <w:r w:rsidR="00B052C7">
        <w:rPr>
          <w:rFonts w:hint="eastAsia"/>
        </w:rPr>
        <w:t>乡村实情的适应性的线索。接下来按两条线索展开，首先是从清末到国民政府的时间线索；二是</w:t>
      </w:r>
      <w:r w:rsidR="00511DA6">
        <w:rPr>
          <w:rFonts w:hint="eastAsia"/>
        </w:rPr>
        <w:t>从乡村宗族势力和基层政权</w:t>
      </w:r>
      <w:r w:rsidR="00B052C7">
        <w:rPr>
          <w:rFonts w:hint="eastAsia"/>
        </w:rPr>
        <w:t>到国家政权的空间线索，并阐明了二者之间的互动关系。</w:t>
      </w:r>
    </w:p>
    <w:p w:rsidR="00B052C7" w:rsidRDefault="00511DA6" w:rsidP="00511DA6">
      <w:pPr>
        <w:ind w:firstLine="420"/>
        <w:rPr>
          <w:rFonts w:hint="eastAsia"/>
        </w:rPr>
      </w:pPr>
      <w:r w:rsidRPr="003A6BBF">
        <w:rPr>
          <w:rFonts w:hint="eastAsia"/>
          <w:b/>
        </w:rPr>
        <w:t>核心问题是</w:t>
      </w:r>
      <w:r>
        <w:rPr>
          <w:rFonts w:hint="eastAsia"/>
        </w:rPr>
        <w:t>：现代化国家需建立基层政权加强对乡村的控制，如何使得乡村原生的权威“为我所用”</w:t>
      </w:r>
      <w:r w:rsidR="003A6BBF">
        <w:rPr>
          <w:rFonts w:hint="eastAsia"/>
        </w:rPr>
        <w:t>？</w:t>
      </w:r>
      <w:r w:rsidR="00B052C7">
        <w:rPr>
          <w:rFonts w:hint="eastAsia"/>
        </w:rPr>
        <w:t>国家政权和基层政权之间</w:t>
      </w:r>
      <w:proofErr w:type="gramStart"/>
      <w:r w:rsidR="00B052C7">
        <w:rPr>
          <w:rFonts w:hint="eastAsia"/>
        </w:rPr>
        <w:t>最</w:t>
      </w:r>
      <w:proofErr w:type="gramEnd"/>
      <w:r w:rsidR="00B052C7">
        <w:rPr>
          <w:rFonts w:hint="eastAsia"/>
        </w:rPr>
        <w:t>关键</w:t>
      </w:r>
      <w:r>
        <w:rPr>
          <w:rFonts w:hint="eastAsia"/>
        </w:rPr>
        <w:t>最重要</w:t>
      </w:r>
      <w:r w:rsidR="00B052C7">
        <w:rPr>
          <w:rFonts w:hint="eastAsia"/>
        </w:rPr>
        <w:t>的联系是财务制度，如何</w:t>
      </w:r>
      <w:r>
        <w:rPr>
          <w:rFonts w:hint="eastAsia"/>
        </w:rPr>
        <w:t>从村民手中</w:t>
      </w:r>
      <w:r w:rsidR="00B052C7">
        <w:rPr>
          <w:rFonts w:hint="eastAsia"/>
        </w:rPr>
        <w:t>收税成为了需要攻坚克难的问题。</w:t>
      </w:r>
      <w:r w:rsidR="003A6BBF">
        <w:rPr>
          <w:rFonts w:hint="eastAsia"/>
        </w:rPr>
        <w:t>事实证明：</w:t>
      </w:r>
      <w:r w:rsidR="00B052C7">
        <w:rPr>
          <w:rFonts w:hint="eastAsia"/>
        </w:rPr>
        <w:t>清末的时候充分利用了乡村精英，</w:t>
      </w:r>
      <w:r>
        <w:rPr>
          <w:rFonts w:hint="eastAsia"/>
        </w:rPr>
        <w:t>但出现了</w:t>
      </w:r>
      <w:r w:rsidR="003A6BBF">
        <w:rPr>
          <w:rFonts w:hint="eastAsia"/>
        </w:rPr>
        <w:t>无可避免的</w:t>
      </w:r>
      <w:r>
        <w:rPr>
          <w:rFonts w:hint="eastAsia"/>
        </w:rPr>
        <w:t>偷税漏税严重的问题；国民政府时期试图避开这一关系建立正式化规范化的基层政权延伸国家权力，但也受到了阻碍：乡村公职</w:t>
      </w:r>
      <w:r w:rsidR="003A6BBF">
        <w:rPr>
          <w:rFonts w:hint="eastAsia"/>
        </w:rPr>
        <w:t>的</w:t>
      </w:r>
      <w:r>
        <w:rPr>
          <w:rFonts w:hint="eastAsia"/>
        </w:rPr>
        <w:t>压力巨大，无人愿意承担，乡村精英不仅不支持其事务也暗中阻挠。</w:t>
      </w:r>
    </w:p>
    <w:p w:rsidR="003A6BBF" w:rsidRDefault="003A6BBF" w:rsidP="00511DA6">
      <w:pPr>
        <w:ind w:firstLine="420"/>
        <w:rPr>
          <w:rFonts w:hint="eastAsia"/>
        </w:rPr>
      </w:pPr>
      <w:r>
        <w:rPr>
          <w:rFonts w:hint="eastAsia"/>
        </w:rPr>
        <w:t>之所以出现国家基层政权和乡村内生权威不协调，以至出现“排异反应”，是因为存在观念断层，尤其是国民政权，他们不了解中国乡土原貌，只是生搬硬套一套制度过去；而村民世世代代生活在原有权力文化网络中，原有价值观念已根植在人心。而生产力低下的中国农村，贫穷的中国农民，也很难负担沉重的税务，这样一来更加加深了国家政权和村民之间的矛盾。</w:t>
      </w:r>
    </w:p>
    <w:p w:rsidR="003A6BBF" w:rsidRDefault="003A6BBF" w:rsidP="00511DA6">
      <w:pPr>
        <w:ind w:firstLine="420"/>
        <w:rPr>
          <w:rFonts w:hint="eastAsia"/>
        </w:rPr>
      </w:pPr>
      <w:r>
        <w:rPr>
          <w:rFonts w:hint="eastAsia"/>
        </w:rPr>
        <w:t>另有</w:t>
      </w:r>
      <w:proofErr w:type="gramStart"/>
      <w:r>
        <w:rPr>
          <w:rFonts w:hint="eastAsia"/>
        </w:rPr>
        <w:t>有</w:t>
      </w:r>
      <w:proofErr w:type="gramEnd"/>
      <w:r>
        <w:rPr>
          <w:rFonts w:hint="eastAsia"/>
        </w:rPr>
        <w:t>以下的问题：</w:t>
      </w:r>
    </w:p>
    <w:p w:rsidR="00511DA6" w:rsidRDefault="003A6BBF" w:rsidP="00511DA6">
      <w:pPr>
        <w:ind w:firstLine="420"/>
      </w:pPr>
      <w:r>
        <w:rPr>
          <w:rFonts w:hint="eastAsia"/>
        </w:rPr>
        <w:t>1.</w:t>
      </w:r>
      <w:r w:rsidR="00511DA6">
        <w:rPr>
          <w:rFonts w:hint="eastAsia"/>
        </w:rPr>
        <w:t>为什么赢利型经纪不如内生领袖有权威？</w:t>
      </w:r>
    </w:p>
    <w:p w:rsidR="00511DA6" w:rsidRPr="00511DA6" w:rsidRDefault="003A6BBF" w:rsidP="00511DA6">
      <w:pPr>
        <w:ind w:firstLine="420"/>
        <w:rPr>
          <w:rFonts w:hint="eastAsia"/>
        </w:rPr>
      </w:pPr>
      <w:r>
        <w:rPr>
          <w:rFonts w:hint="eastAsia"/>
        </w:rPr>
        <w:t>2.</w:t>
      </w:r>
      <w:r w:rsidR="00511DA6">
        <w:rPr>
          <w:rFonts w:hint="eastAsia"/>
        </w:rPr>
        <w:t>国家经纪的优点是什么？对国家、中间人和村民来说是</w:t>
      </w:r>
      <w:proofErr w:type="gramStart"/>
      <w:r w:rsidR="00511DA6">
        <w:rPr>
          <w:rFonts w:hint="eastAsia"/>
        </w:rPr>
        <w:t>弊</w:t>
      </w:r>
      <w:proofErr w:type="gramEnd"/>
      <w:r w:rsidR="00511DA6">
        <w:rPr>
          <w:rFonts w:hint="eastAsia"/>
        </w:rPr>
        <w:t>大于利还是利大于弊？</w:t>
      </w:r>
    </w:p>
    <w:p w:rsidR="00511DA6" w:rsidRPr="00511DA6" w:rsidRDefault="003A6BBF" w:rsidP="003A6BBF">
      <w:pPr>
        <w:ind w:firstLineChars="200" w:firstLine="420"/>
      </w:pPr>
      <w:r>
        <w:rPr>
          <w:rFonts w:hint="eastAsia"/>
        </w:rPr>
        <w:t>3.</w:t>
      </w:r>
      <w:r w:rsidR="00511DA6">
        <w:rPr>
          <w:rFonts w:hint="eastAsia"/>
        </w:rPr>
        <w:t>如何在文化网络中成为共有价值观念的代言人，血缘、财产或是什么？</w:t>
      </w:r>
    </w:p>
    <w:sectPr w:rsidR="00511DA6" w:rsidRPr="00511D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A82"/>
    <w:rsid w:val="00015BD7"/>
    <w:rsid w:val="00042A40"/>
    <w:rsid w:val="00074FC6"/>
    <w:rsid w:val="001A24F9"/>
    <w:rsid w:val="0022304E"/>
    <w:rsid w:val="00270922"/>
    <w:rsid w:val="00275292"/>
    <w:rsid w:val="00295F74"/>
    <w:rsid w:val="003A6BBF"/>
    <w:rsid w:val="003B4D0F"/>
    <w:rsid w:val="00434699"/>
    <w:rsid w:val="0049568B"/>
    <w:rsid w:val="004F0A82"/>
    <w:rsid w:val="00511DA6"/>
    <w:rsid w:val="006058C7"/>
    <w:rsid w:val="006134E7"/>
    <w:rsid w:val="00613F28"/>
    <w:rsid w:val="00633C3A"/>
    <w:rsid w:val="006940EC"/>
    <w:rsid w:val="00700F20"/>
    <w:rsid w:val="00731DAE"/>
    <w:rsid w:val="007960D1"/>
    <w:rsid w:val="007F2451"/>
    <w:rsid w:val="00800842"/>
    <w:rsid w:val="00856EA4"/>
    <w:rsid w:val="008F1CF7"/>
    <w:rsid w:val="00940081"/>
    <w:rsid w:val="0094034E"/>
    <w:rsid w:val="00972030"/>
    <w:rsid w:val="00A06116"/>
    <w:rsid w:val="00A07166"/>
    <w:rsid w:val="00A87CE1"/>
    <w:rsid w:val="00AD6BA6"/>
    <w:rsid w:val="00AF7527"/>
    <w:rsid w:val="00B052C7"/>
    <w:rsid w:val="00B15D15"/>
    <w:rsid w:val="00B670D0"/>
    <w:rsid w:val="00BA7E2D"/>
    <w:rsid w:val="00BC3C2C"/>
    <w:rsid w:val="00C04847"/>
    <w:rsid w:val="00C20374"/>
    <w:rsid w:val="00C357F7"/>
    <w:rsid w:val="00C4432F"/>
    <w:rsid w:val="00CA0C90"/>
    <w:rsid w:val="00D00B0E"/>
    <w:rsid w:val="00D44737"/>
    <w:rsid w:val="00D5744E"/>
    <w:rsid w:val="00D846DF"/>
    <w:rsid w:val="00D86F67"/>
    <w:rsid w:val="00DC150C"/>
    <w:rsid w:val="00DD0829"/>
    <w:rsid w:val="00E8198B"/>
    <w:rsid w:val="00E82E15"/>
    <w:rsid w:val="00EC67A7"/>
    <w:rsid w:val="00EF5CF0"/>
    <w:rsid w:val="00F301B0"/>
    <w:rsid w:val="00FD3202"/>
    <w:rsid w:val="00FE0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1">
    <w:name w:val="heading 1"/>
    <w:basedOn w:val="a"/>
    <w:next w:val="a"/>
    <w:link w:val="1Char"/>
    <w:qFormat/>
    <w:rsid w:val="00613F28"/>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613F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paragraph" w:styleId="4">
    <w:name w:val="heading 4"/>
    <w:basedOn w:val="a"/>
    <w:next w:val="a"/>
    <w:link w:val="4Char"/>
    <w:unhideWhenUsed/>
    <w:qFormat/>
    <w:rsid w:val="00613F28"/>
    <w:pPr>
      <w:keepNext/>
      <w:keepLines/>
      <w:spacing w:before="280" w:after="290" w:line="376" w:lineRule="auto"/>
      <w:outlineLvl w:val="3"/>
    </w:pPr>
    <w:rPr>
      <w:rFonts w:asciiTheme="majorHAnsi" w:eastAsiaTheme="majorEastAsia" w:hAnsiTheme="majorHAnsi" w:cstheme="majorBidi"/>
      <w:b/>
      <w:bCs/>
      <w:sz w:val="24"/>
      <w:szCs w:val="28"/>
    </w:rPr>
  </w:style>
  <w:style w:type="paragraph" w:styleId="5">
    <w:name w:val="heading 5"/>
    <w:basedOn w:val="a"/>
    <w:next w:val="a"/>
    <w:link w:val="5Char"/>
    <w:unhideWhenUsed/>
    <w:qFormat/>
    <w:rsid w:val="00613F2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Title"/>
    <w:basedOn w:val="a"/>
    <w:next w:val="a"/>
    <w:link w:val="Char"/>
    <w:qFormat/>
    <w:rsid w:val="00613F28"/>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613F28"/>
    <w:rPr>
      <w:rFonts w:asciiTheme="majorHAnsi" w:hAnsiTheme="majorHAnsi" w:cstheme="majorBidi"/>
      <w:b/>
      <w:bCs/>
      <w:kern w:val="2"/>
      <w:sz w:val="32"/>
      <w:szCs w:val="32"/>
    </w:rPr>
  </w:style>
  <w:style w:type="character" w:customStyle="1" w:styleId="1Char">
    <w:name w:val="标题 1 Char"/>
    <w:basedOn w:val="a0"/>
    <w:link w:val="1"/>
    <w:rsid w:val="00613F28"/>
    <w:rPr>
      <w:b/>
      <w:bCs/>
      <w:kern w:val="44"/>
      <w:sz w:val="44"/>
      <w:szCs w:val="44"/>
    </w:rPr>
  </w:style>
  <w:style w:type="character" w:customStyle="1" w:styleId="2Char">
    <w:name w:val="标题 2 Char"/>
    <w:basedOn w:val="a0"/>
    <w:link w:val="2"/>
    <w:rsid w:val="00613F28"/>
    <w:rPr>
      <w:rFonts w:asciiTheme="majorHAnsi" w:eastAsiaTheme="majorEastAsia" w:hAnsiTheme="majorHAnsi" w:cstheme="majorBidi"/>
      <w:b/>
      <w:bCs/>
      <w:kern w:val="2"/>
      <w:sz w:val="32"/>
      <w:szCs w:val="32"/>
    </w:rPr>
  </w:style>
  <w:style w:type="character" w:customStyle="1" w:styleId="4Char">
    <w:name w:val="标题 4 Char"/>
    <w:basedOn w:val="a0"/>
    <w:link w:val="4"/>
    <w:rsid w:val="00613F28"/>
    <w:rPr>
      <w:rFonts w:asciiTheme="majorHAnsi" w:eastAsiaTheme="majorEastAsia" w:hAnsiTheme="majorHAnsi" w:cstheme="majorBidi"/>
      <w:b/>
      <w:bCs/>
      <w:kern w:val="2"/>
      <w:sz w:val="24"/>
      <w:szCs w:val="28"/>
    </w:rPr>
  </w:style>
  <w:style w:type="character" w:customStyle="1" w:styleId="5Char">
    <w:name w:val="标题 5 Char"/>
    <w:basedOn w:val="a0"/>
    <w:link w:val="5"/>
    <w:rsid w:val="00613F28"/>
    <w:rPr>
      <w:b/>
      <w:bC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1">
    <w:name w:val="heading 1"/>
    <w:basedOn w:val="a"/>
    <w:next w:val="a"/>
    <w:link w:val="1Char"/>
    <w:qFormat/>
    <w:rsid w:val="00613F28"/>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613F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paragraph" w:styleId="4">
    <w:name w:val="heading 4"/>
    <w:basedOn w:val="a"/>
    <w:next w:val="a"/>
    <w:link w:val="4Char"/>
    <w:unhideWhenUsed/>
    <w:qFormat/>
    <w:rsid w:val="00613F28"/>
    <w:pPr>
      <w:keepNext/>
      <w:keepLines/>
      <w:spacing w:before="280" w:after="290" w:line="376" w:lineRule="auto"/>
      <w:outlineLvl w:val="3"/>
    </w:pPr>
    <w:rPr>
      <w:rFonts w:asciiTheme="majorHAnsi" w:eastAsiaTheme="majorEastAsia" w:hAnsiTheme="majorHAnsi" w:cstheme="majorBidi"/>
      <w:b/>
      <w:bCs/>
      <w:sz w:val="24"/>
      <w:szCs w:val="28"/>
    </w:rPr>
  </w:style>
  <w:style w:type="paragraph" w:styleId="5">
    <w:name w:val="heading 5"/>
    <w:basedOn w:val="a"/>
    <w:next w:val="a"/>
    <w:link w:val="5Char"/>
    <w:unhideWhenUsed/>
    <w:qFormat/>
    <w:rsid w:val="00613F2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Title"/>
    <w:basedOn w:val="a"/>
    <w:next w:val="a"/>
    <w:link w:val="Char"/>
    <w:qFormat/>
    <w:rsid w:val="00613F28"/>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613F28"/>
    <w:rPr>
      <w:rFonts w:asciiTheme="majorHAnsi" w:hAnsiTheme="majorHAnsi" w:cstheme="majorBidi"/>
      <w:b/>
      <w:bCs/>
      <w:kern w:val="2"/>
      <w:sz w:val="32"/>
      <w:szCs w:val="32"/>
    </w:rPr>
  </w:style>
  <w:style w:type="character" w:customStyle="1" w:styleId="1Char">
    <w:name w:val="标题 1 Char"/>
    <w:basedOn w:val="a0"/>
    <w:link w:val="1"/>
    <w:rsid w:val="00613F28"/>
    <w:rPr>
      <w:b/>
      <w:bCs/>
      <w:kern w:val="44"/>
      <w:sz w:val="44"/>
      <w:szCs w:val="44"/>
    </w:rPr>
  </w:style>
  <w:style w:type="character" w:customStyle="1" w:styleId="2Char">
    <w:name w:val="标题 2 Char"/>
    <w:basedOn w:val="a0"/>
    <w:link w:val="2"/>
    <w:rsid w:val="00613F28"/>
    <w:rPr>
      <w:rFonts w:asciiTheme="majorHAnsi" w:eastAsiaTheme="majorEastAsia" w:hAnsiTheme="majorHAnsi" w:cstheme="majorBidi"/>
      <w:b/>
      <w:bCs/>
      <w:kern w:val="2"/>
      <w:sz w:val="32"/>
      <w:szCs w:val="32"/>
    </w:rPr>
  </w:style>
  <w:style w:type="character" w:customStyle="1" w:styleId="4Char">
    <w:name w:val="标题 4 Char"/>
    <w:basedOn w:val="a0"/>
    <w:link w:val="4"/>
    <w:rsid w:val="00613F28"/>
    <w:rPr>
      <w:rFonts w:asciiTheme="majorHAnsi" w:eastAsiaTheme="majorEastAsia" w:hAnsiTheme="majorHAnsi" w:cstheme="majorBidi"/>
      <w:b/>
      <w:bCs/>
      <w:kern w:val="2"/>
      <w:sz w:val="24"/>
      <w:szCs w:val="28"/>
    </w:rPr>
  </w:style>
  <w:style w:type="character" w:customStyle="1" w:styleId="5Char">
    <w:name w:val="标题 5 Char"/>
    <w:basedOn w:val="a0"/>
    <w:link w:val="5"/>
    <w:rsid w:val="00613F28"/>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677</TotalTime>
  <Pages>6</Pages>
  <Words>653</Words>
  <Characters>3727</Characters>
  <Application>Microsoft Office Word</Application>
  <DocSecurity>0</DocSecurity>
  <Lines>31</Lines>
  <Paragraphs>8</Paragraphs>
  <ScaleCrop>false</ScaleCrop>
  <Company/>
  <LinksUpToDate>false</LinksUpToDate>
  <CharactersWithSpaces>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10</cp:revision>
  <dcterms:created xsi:type="dcterms:W3CDTF">2015-09-19T02:30:00Z</dcterms:created>
  <dcterms:modified xsi:type="dcterms:W3CDTF">2015-09-22T01:19:00Z</dcterms:modified>
</cp:coreProperties>
</file>